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DB858" w14:textId="532B4D17" w:rsidR="00C4239E" w:rsidRPr="007474B4" w:rsidRDefault="00067843" w:rsidP="00067843">
      <w:pPr>
        <w:ind w:left="-1418"/>
        <w:jc w:val="center"/>
        <w:rPr>
          <w:sz w:val="22"/>
          <w:szCs w:val="22"/>
        </w:rPr>
      </w:pPr>
      <w:r>
        <w:rPr>
          <w:noProof/>
        </w:rPr>
        <w:drawing>
          <wp:inline distT="0" distB="0" distL="0" distR="0" wp14:anchorId="03A935BE" wp14:editId="45DD9C8A">
            <wp:extent cx="2316480" cy="1421130"/>
            <wp:effectExtent l="0" t="0" r="7620" b="7620"/>
            <wp:docPr id="2" name="Picture 2" descr="Little London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ttle London surge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6480" cy="1421130"/>
                    </a:xfrm>
                    <a:prstGeom prst="rect">
                      <a:avLst/>
                    </a:prstGeom>
                    <a:noFill/>
                    <a:ln>
                      <a:noFill/>
                    </a:ln>
                  </pic:spPr>
                </pic:pic>
              </a:graphicData>
            </a:graphic>
          </wp:inline>
        </w:drawing>
      </w:r>
    </w:p>
    <w:p w14:paraId="4C72FF2C" w14:textId="77777777" w:rsidR="00067843" w:rsidRDefault="007474B4" w:rsidP="007A6DDF">
      <w:pPr>
        <w:ind w:left="2160"/>
        <w:outlineLvl w:val="0"/>
        <w:rPr>
          <w:rFonts w:ascii="Lucida Handwriting" w:hAnsi="Lucida Handwriting"/>
          <w:b/>
          <w:sz w:val="22"/>
          <w:szCs w:val="22"/>
        </w:rPr>
      </w:pPr>
      <w:r w:rsidRPr="007474B4">
        <w:rPr>
          <w:sz w:val="22"/>
          <w:szCs w:val="22"/>
        </w:rPr>
        <w:t xml:space="preserve"> </w:t>
      </w:r>
      <w:r w:rsidRPr="007474B4">
        <w:rPr>
          <w:rFonts w:ascii="Lucida Handwriting" w:hAnsi="Lucida Handwriting"/>
          <w:b/>
          <w:sz w:val="22"/>
          <w:szCs w:val="22"/>
        </w:rPr>
        <w:t xml:space="preserve">   </w:t>
      </w:r>
      <w:r>
        <w:rPr>
          <w:rFonts w:ascii="Lucida Handwriting" w:hAnsi="Lucida Handwriting"/>
          <w:b/>
          <w:sz w:val="22"/>
          <w:szCs w:val="22"/>
        </w:rPr>
        <w:t xml:space="preserve">          </w:t>
      </w:r>
      <w:r w:rsidRPr="007474B4">
        <w:rPr>
          <w:rFonts w:ascii="Lucida Handwriting" w:hAnsi="Lucida Handwriting"/>
          <w:b/>
          <w:sz w:val="22"/>
          <w:szCs w:val="22"/>
        </w:rPr>
        <w:t xml:space="preserve"> </w:t>
      </w:r>
    </w:p>
    <w:p w14:paraId="23E5DCA4" w14:textId="61CB39BD" w:rsidR="007A6DDF" w:rsidRDefault="007474B4" w:rsidP="007A6DDF">
      <w:pPr>
        <w:ind w:left="2160"/>
        <w:outlineLvl w:val="0"/>
        <w:rPr>
          <w:rFonts w:ascii="Book Antiqua" w:hAnsi="Book Antiqua"/>
          <w:i/>
          <w:sz w:val="22"/>
          <w:szCs w:val="22"/>
        </w:rPr>
      </w:pPr>
      <w:r w:rsidRPr="00E67E6E">
        <w:rPr>
          <w:rFonts w:ascii="Book Antiqua" w:hAnsi="Book Antiqua"/>
          <w:i/>
          <w:sz w:val="22"/>
          <w:szCs w:val="22"/>
        </w:rPr>
        <w:t>DR K OKUNRIBIDO</w:t>
      </w:r>
      <w:r w:rsidR="00F46B3F">
        <w:rPr>
          <w:rFonts w:ascii="Book Antiqua" w:hAnsi="Book Antiqua"/>
          <w:i/>
          <w:sz w:val="22"/>
          <w:szCs w:val="22"/>
        </w:rPr>
        <w:t>, DR M MYAT</w:t>
      </w:r>
      <w:r w:rsidR="00EA4B7B">
        <w:rPr>
          <w:rFonts w:ascii="Book Antiqua" w:hAnsi="Book Antiqua"/>
          <w:i/>
          <w:sz w:val="22"/>
          <w:szCs w:val="22"/>
        </w:rPr>
        <w:t>,</w:t>
      </w:r>
    </w:p>
    <w:p w14:paraId="444E3CCB" w14:textId="5DC90FE5" w:rsidR="00772582" w:rsidRPr="007A6DDF" w:rsidRDefault="00EA4B7B" w:rsidP="007A6DDF">
      <w:pPr>
        <w:ind w:left="2160"/>
        <w:outlineLvl w:val="0"/>
        <w:rPr>
          <w:rFonts w:ascii="Book Antiqua" w:hAnsi="Book Antiqua"/>
          <w:i/>
          <w:sz w:val="22"/>
          <w:szCs w:val="22"/>
        </w:rPr>
      </w:pPr>
      <w:r>
        <w:rPr>
          <w:rFonts w:ascii="Book Antiqua" w:hAnsi="Book Antiqua"/>
          <w:i/>
          <w:sz w:val="22"/>
          <w:szCs w:val="22"/>
        </w:rPr>
        <w:t>DR M CHANDER</w:t>
      </w:r>
      <w:r w:rsidR="007A6DDF">
        <w:rPr>
          <w:rFonts w:ascii="Book Antiqua" w:hAnsi="Book Antiqua"/>
          <w:i/>
          <w:sz w:val="22"/>
          <w:szCs w:val="22"/>
        </w:rPr>
        <w:t xml:space="preserve"> AND DR R AHMED</w:t>
      </w:r>
      <w:r w:rsidR="00C4239E">
        <w:tab/>
      </w:r>
    </w:p>
    <w:p w14:paraId="7123FD18" w14:textId="77777777" w:rsidR="00BD540C" w:rsidRDefault="00BD540C" w:rsidP="00BD540C">
      <w:pPr>
        <w:rPr>
          <w:rFonts w:ascii="Arial" w:hAnsi="Arial" w:cs="Arial"/>
          <w:color w:val="000080"/>
        </w:rPr>
      </w:pPr>
    </w:p>
    <w:p w14:paraId="0CB17ACE" w14:textId="77777777" w:rsidR="00BD540C" w:rsidRDefault="00BD540C" w:rsidP="00BD540C">
      <w:pPr>
        <w:jc w:val="center"/>
        <w:rPr>
          <w:rFonts w:ascii="Arial" w:hAnsi="Arial" w:cs="Arial"/>
          <w:b/>
          <w:color w:val="000080"/>
        </w:rPr>
      </w:pPr>
      <w:r>
        <w:rPr>
          <w:rFonts w:ascii="Arial" w:hAnsi="Arial" w:cs="Arial"/>
          <w:b/>
          <w:color w:val="000080"/>
        </w:rPr>
        <w:t>LITTLE LONDON SURGERY PATIENT PARTICIPATION GROUP</w:t>
      </w:r>
    </w:p>
    <w:p w14:paraId="0FC0F8B2" w14:textId="77777777" w:rsidR="00BD540C" w:rsidRDefault="00C0393A" w:rsidP="00BD540C">
      <w:pPr>
        <w:jc w:val="center"/>
        <w:rPr>
          <w:rFonts w:ascii="Arial" w:hAnsi="Arial" w:cs="Arial"/>
          <w:b/>
          <w:color w:val="000080"/>
        </w:rPr>
      </w:pPr>
      <w:r>
        <w:rPr>
          <w:rFonts w:ascii="Arial" w:hAnsi="Arial" w:cs="Arial"/>
          <w:b/>
          <w:color w:val="000080"/>
        </w:rPr>
        <w:t>THURSDAY</w:t>
      </w:r>
      <w:r w:rsidR="00A15A89">
        <w:rPr>
          <w:rFonts w:ascii="Arial" w:hAnsi="Arial" w:cs="Arial"/>
          <w:b/>
          <w:color w:val="000080"/>
        </w:rPr>
        <w:t xml:space="preserve"> 21</w:t>
      </w:r>
      <w:r w:rsidR="00A15A89" w:rsidRPr="00A15A89">
        <w:rPr>
          <w:rFonts w:ascii="Arial" w:hAnsi="Arial" w:cs="Arial"/>
          <w:b/>
          <w:color w:val="000080"/>
          <w:vertAlign w:val="superscript"/>
        </w:rPr>
        <w:t>st</w:t>
      </w:r>
      <w:r w:rsidR="00A15A89">
        <w:rPr>
          <w:rFonts w:ascii="Arial" w:hAnsi="Arial" w:cs="Arial"/>
          <w:b/>
          <w:color w:val="000080"/>
        </w:rPr>
        <w:t xml:space="preserve"> FEBRUARY 2019  2.00-3.00pm</w:t>
      </w:r>
      <w:r w:rsidR="007063C4">
        <w:rPr>
          <w:rFonts w:ascii="Arial" w:hAnsi="Arial" w:cs="Arial"/>
          <w:b/>
          <w:color w:val="000080"/>
        </w:rPr>
        <w:t xml:space="preserve">  </w:t>
      </w:r>
      <w:r w:rsidR="00EF2A64">
        <w:rPr>
          <w:rFonts w:ascii="Arial" w:hAnsi="Arial" w:cs="Arial"/>
          <w:b/>
          <w:color w:val="000080"/>
        </w:rPr>
        <w:t xml:space="preserve"> </w:t>
      </w:r>
    </w:p>
    <w:p w14:paraId="79117F8E" w14:textId="77777777" w:rsidR="00B46EDE" w:rsidRDefault="00B46EDE" w:rsidP="00BD540C">
      <w:pPr>
        <w:rPr>
          <w:color w:val="000000"/>
          <w:sz w:val="28"/>
          <w:szCs w:val="28"/>
        </w:rPr>
      </w:pPr>
    </w:p>
    <w:p w14:paraId="2F5761F3" w14:textId="77777777" w:rsidR="009F1273" w:rsidRPr="00A15A89" w:rsidRDefault="00657D3F" w:rsidP="00BD540C">
      <w:pPr>
        <w:rPr>
          <w:rFonts w:ascii="Arial" w:hAnsi="Arial" w:cs="Arial"/>
          <w:b/>
          <w:color w:val="000000"/>
          <w:sz w:val="22"/>
          <w:szCs w:val="22"/>
        </w:rPr>
      </w:pPr>
      <w:r w:rsidRPr="00A15A89">
        <w:rPr>
          <w:rFonts w:ascii="Arial" w:hAnsi="Arial" w:cs="Arial"/>
          <w:b/>
          <w:color w:val="000000"/>
          <w:sz w:val="22"/>
          <w:szCs w:val="22"/>
        </w:rPr>
        <w:t>Apologies for Absence</w:t>
      </w:r>
      <w:r w:rsidR="00EF2A64" w:rsidRPr="00A15A89">
        <w:rPr>
          <w:rFonts w:ascii="Arial" w:hAnsi="Arial" w:cs="Arial"/>
          <w:b/>
          <w:color w:val="000000"/>
          <w:sz w:val="22"/>
          <w:szCs w:val="22"/>
        </w:rPr>
        <w:t xml:space="preserve"> </w:t>
      </w:r>
    </w:p>
    <w:p w14:paraId="46556864" w14:textId="77777777" w:rsidR="00A15A89" w:rsidRPr="00A15A89" w:rsidRDefault="00A15A89" w:rsidP="00C0393A">
      <w:pPr>
        <w:rPr>
          <w:rFonts w:ascii="Arial" w:hAnsi="Arial" w:cs="Arial"/>
          <w:sz w:val="22"/>
          <w:szCs w:val="22"/>
        </w:rPr>
      </w:pPr>
    </w:p>
    <w:p w14:paraId="5592983F" w14:textId="77777777" w:rsidR="00A15A89" w:rsidRPr="00A15A89" w:rsidRDefault="00A15A89" w:rsidP="00C0393A">
      <w:pPr>
        <w:rPr>
          <w:rFonts w:ascii="Arial" w:hAnsi="Arial" w:cs="Arial"/>
          <w:sz w:val="22"/>
          <w:szCs w:val="22"/>
        </w:rPr>
      </w:pPr>
    </w:p>
    <w:p w14:paraId="73E79382" w14:textId="77777777" w:rsidR="00B46EDE" w:rsidRPr="00A15A89" w:rsidRDefault="00B46EDE" w:rsidP="00C0393A">
      <w:pPr>
        <w:rPr>
          <w:rFonts w:ascii="Arial" w:hAnsi="Arial" w:cs="Arial"/>
          <w:sz w:val="22"/>
          <w:szCs w:val="22"/>
        </w:rPr>
      </w:pPr>
      <w:r w:rsidRPr="00A15A89">
        <w:rPr>
          <w:rFonts w:ascii="Arial" w:hAnsi="Arial" w:cs="Arial"/>
          <w:b/>
          <w:sz w:val="22"/>
          <w:szCs w:val="22"/>
        </w:rPr>
        <w:t>IN ATTENDANCE</w:t>
      </w:r>
    </w:p>
    <w:p w14:paraId="1612CE47" w14:textId="77777777" w:rsidR="00B46EDE" w:rsidRPr="00A15A89" w:rsidRDefault="009B2F91" w:rsidP="00C0393A">
      <w:pPr>
        <w:rPr>
          <w:rFonts w:ascii="Arial" w:hAnsi="Arial" w:cs="Arial"/>
          <w:sz w:val="22"/>
          <w:szCs w:val="22"/>
        </w:rPr>
      </w:pPr>
      <w:r>
        <w:rPr>
          <w:rFonts w:ascii="Arial" w:hAnsi="Arial" w:cs="Arial"/>
          <w:sz w:val="22"/>
          <w:szCs w:val="22"/>
        </w:rPr>
        <w:t>Dr M Chander</w:t>
      </w:r>
      <w:r w:rsidR="00CD58E6">
        <w:rPr>
          <w:rFonts w:ascii="Arial" w:hAnsi="Arial" w:cs="Arial"/>
          <w:sz w:val="22"/>
          <w:szCs w:val="22"/>
        </w:rPr>
        <w:t>- GP</w:t>
      </w:r>
    </w:p>
    <w:p w14:paraId="6A802A92" w14:textId="77777777" w:rsidR="00B46EDE" w:rsidRPr="00A15A89" w:rsidRDefault="009B2F91" w:rsidP="00C0393A">
      <w:pPr>
        <w:rPr>
          <w:rFonts w:ascii="Arial" w:hAnsi="Arial" w:cs="Arial"/>
          <w:sz w:val="22"/>
          <w:szCs w:val="22"/>
        </w:rPr>
      </w:pPr>
      <w:r>
        <w:rPr>
          <w:rFonts w:ascii="Arial" w:hAnsi="Arial" w:cs="Arial"/>
          <w:sz w:val="22"/>
          <w:szCs w:val="22"/>
        </w:rPr>
        <w:t xml:space="preserve">Jodie Howells </w:t>
      </w:r>
      <w:r w:rsidR="00B46EDE" w:rsidRPr="00A15A89">
        <w:rPr>
          <w:rFonts w:ascii="Arial" w:hAnsi="Arial" w:cs="Arial"/>
          <w:sz w:val="22"/>
          <w:szCs w:val="22"/>
        </w:rPr>
        <w:t>– SUPERVISER</w:t>
      </w:r>
    </w:p>
    <w:p w14:paraId="51EE0665" w14:textId="77777777" w:rsidR="00B46EDE" w:rsidRPr="00A15A89" w:rsidRDefault="009B2F91" w:rsidP="00C0393A">
      <w:pPr>
        <w:rPr>
          <w:rFonts w:ascii="Arial" w:hAnsi="Arial" w:cs="Arial"/>
          <w:sz w:val="22"/>
          <w:szCs w:val="22"/>
        </w:rPr>
      </w:pPr>
      <w:r>
        <w:rPr>
          <w:rFonts w:ascii="Arial" w:hAnsi="Arial" w:cs="Arial"/>
          <w:sz w:val="22"/>
          <w:szCs w:val="22"/>
        </w:rPr>
        <w:t xml:space="preserve">Sue Millward – </w:t>
      </w:r>
      <w:r w:rsidR="00B46EDE" w:rsidRPr="00A15A89">
        <w:rPr>
          <w:rFonts w:ascii="Arial" w:hAnsi="Arial" w:cs="Arial"/>
          <w:sz w:val="22"/>
          <w:szCs w:val="22"/>
        </w:rPr>
        <w:t xml:space="preserve">SECRETARY </w:t>
      </w:r>
    </w:p>
    <w:p w14:paraId="337824FD" w14:textId="77777777" w:rsidR="00A15A89" w:rsidRPr="00A15A89" w:rsidRDefault="009B2F91" w:rsidP="00C0393A">
      <w:pPr>
        <w:rPr>
          <w:rFonts w:ascii="Arial" w:hAnsi="Arial" w:cs="Arial"/>
          <w:sz w:val="22"/>
          <w:szCs w:val="22"/>
        </w:rPr>
      </w:pPr>
      <w:r>
        <w:rPr>
          <w:rFonts w:ascii="Arial" w:hAnsi="Arial" w:cs="Arial"/>
          <w:sz w:val="22"/>
          <w:szCs w:val="22"/>
        </w:rPr>
        <w:t xml:space="preserve">– </w:t>
      </w:r>
      <w:r w:rsidR="00A15A89" w:rsidRPr="00A15A89">
        <w:rPr>
          <w:rFonts w:ascii="Arial" w:hAnsi="Arial" w:cs="Arial"/>
          <w:sz w:val="22"/>
          <w:szCs w:val="22"/>
        </w:rPr>
        <w:t>PPG MEMBER</w:t>
      </w:r>
    </w:p>
    <w:p w14:paraId="232FBEA6" w14:textId="77777777" w:rsidR="00A15A89" w:rsidRPr="00A15A89" w:rsidRDefault="00A15A89" w:rsidP="00C0393A">
      <w:pPr>
        <w:rPr>
          <w:rFonts w:ascii="Arial" w:hAnsi="Arial" w:cs="Arial"/>
          <w:sz w:val="22"/>
          <w:szCs w:val="22"/>
        </w:rPr>
      </w:pPr>
      <w:r w:rsidRPr="00A15A89">
        <w:rPr>
          <w:rFonts w:ascii="Arial" w:hAnsi="Arial" w:cs="Arial"/>
          <w:sz w:val="22"/>
          <w:szCs w:val="22"/>
        </w:rPr>
        <w:t>-  PPG MEMBER</w:t>
      </w:r>
    </w:p>
    <w:p w14:paraId="79B1BDBE" w14:textId="77777777" w:rsidR="00B46EDE" w:rsidRPr="00A15A89" w:rsidRDefault="009B2F91" w:rsidP="00C0393A">
      <w:pPr>
        <w:rPr>
          <w:rFonts w:ascii="Arial" w:hAnsi="Arial" w:cs="Arial"/>
          <w:sz w:val="22"/>
          <w:szCs w:val="22"/>
        </w:rPr>
      </w:pPr>
      <w:r>
        <w:rPr>
          <w:rFonts w:ascii="Arial" w:hAnsi="Arial" w:cs="Arial"/>
          <w:sz w:val="22"/>
          <w:szCs w:val="22"/>
        </w:rPr>
        <w:t xml:space="preserve">– </w:t>
      </w:r>
      <w:r w:rsidR="00B46EDE" w:rsidRPr="00A15A89">
        <w:rPr>
          <w:rFonts w:ascii="Arial" w:hAnsi="Arial" w:cs="Arial"/>
          <w:sz w:val="22"/>
          <w:szCs w:val="22"/>
        </w:rPr>
        <w:t>PPG MEMBER</w:t>
      </w:r>
    </w:p>
    <w:p w14:paraId="32C92141" w14:textId="77777777" w:rsidR="00B46EDE" w:rsidRPr="00A15A89" w:rsidRDefault="00B46EDE" w:rsidP="00C0393A">
      <w:pPr>
        <w:rPr>
          <w:rFonts w:ascii="Arial" w:hAnsi="Arial" w:cs="Arial"/>
          <w:sz w:val="22"/>
          <w:szCs w:val="22"/>
        </w:rPr>
      </w:pPr>
      <w:r w:rsidRPr="00A15A89">
        <w:rPr>
          <w:rFonts w:ascii="Arial" w:hAnsi="Arial" w:cs="Arial"/>
          <w:sz w:val="22"/>
          <w:szCs w:val="22"/>
        </w:rPr>
        <w:t>– PPG MEMBER</w:t>
      </w:r>
    </w:p>
    <w:p w14:paraId="690D7E92" w14:textId="77777777" w:rsidR="00B46EDE" w:rsidRPr="00A15A89" w:rsidRDefault="00B46EDE" w:rsidP="00C0393A">
      <w:pPr>
        <w:rPr>
          <w:rFonts w:ascii="Arial" w:hAnsi="Arial" w:cs="Arial"/>
          <w:sz w:val="22"/>
          <w:szCs w:val="22"/>
        </w:rPr>
      </w:pPr>
      <w:r w:rsidRPr="00A15A89">
        <w:rPr>
          <w:rFonts w:ascii="Arial" w:hAnsi="Arial" w:cs="Arial"/>
          <w:sz w:val="22"/>
          <w:szCs w:val="22"/>
        </w:rPr>
        <w:t xml:space="preserve">– PPG MEMBER </w:t>
      </w:r>
    </w:p>
    <w:p w14:paraId="45BD9D93" w14:textId="77777777" w:rsidR="00A15A89" w:rsidRPr="00A15A89" w:rsidRDefault="00A15A89" w:rsidP="00C0393A">
      <w:pPr>
        <w:rPr>
          <w:rFonts w:ascii="Arial" w:hAnsi="Arial" w:cs="Arial"/>
          <w:sz w:val="22"/>
          <w:szCs w:val="22"/>
        </w:rPr>
      </w:pPr>
      <w:r w:rsidRPr="00A15A89">
        <w:rPr>
          <w:rFonts w:ascii="Arial" w:hAnsi="Arial" w:cs="Arial"/>
          <w:sz w:val="22"/>
          <w:szCs w:val="22"/>
        </w:rPr>
        <w:t>-  PPG MEMBER</w:t>
      </w:r>
    </w:p>
    <w:p w14:paraId="1652F7E2" w14:textId="77777777" w:rsidR="00A15A89" w:rsidRPr="00A15A89" w:rsidRDefault="00A15A89" w:rsidP="00C0393A">
      <w:pPr>
        <w:rPr>
          <w:rFonts w:ascii="Arial" w:hAnsi="Arial" w:cs="Arial"/>
          <w:sz w:val="22"/>
          <w:szCs w:val="22"/>
        </w:rPr>
      </w:pPr>
      <w:r w:rsidRPr="00A15A89">
        <w:rPr>
          <w:rFonts w:ascii="Arial" w:hAnsi="Arial" w:cs="Arial"/>
          <w:sz w:val="22"/>
          <w:szCs w:val="22"/>
        </w:rPr>
        <w:t>– PPG MEMBER</w:t>
      </w:r>
    </w:p>
    <w:p w14:paraId="07FC46A9" w14:textId="77777777" w:rsidR="00A15A89" w:rsidRPr="00A15A89" w:rsidRDefault="00A15A89" w:rsidP="00C0393A">
      <w:pPr>
        <w:rPr>
          <w:rFonts w:ascii="Arial" w:hAnsi="Arial" w:cs="Arial"/>
          <w:sz w:val="22"/>
          <w:szCs w:val="22"/>
        </w:rPr>
      </w:pPr>
    </w:p>
    <w:p w14:paraId="742F85A7" w14:textId="77777777" w:rsidR="00A15A89" w:rsidRPr="00A15A89" w:rsidRDefault="009B2F9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Mr N </w:t>
      </w:r>
      <w:r w:rsidR="00A15A89" w:rsidRPr="00A15A89">
        <w:rPr>
          <w:rFonts w:ascii="Arial" w:eastAsia="Calibri" w:hAnsi="Arial" w:cs="Arial"/>
          <w:sz w:val="22"/>
          <w:szCs w:val="22"/>
          <w:lang w:val="en-US" w:eastAsia="en-US"/>
        </w:rPr>
        <w:t xml:space="preserve">appointed Chair </w:t>
      </w:r>
      <w:r w:rsidR="00CD58E6">
        <w:rPr>
          <w:rFonts w:ascii="Arial" w:eastAsia="Calibri" w:hAnsi="Arial" w:cs="Arial"/>
          <w:sz w:val="22"/>
          <w:szCs w:val="22"/>
          <w:lang w:val="en-US" w:eastAsia="en-US"/>
        </w:rPr>
        <w:t xml:space="preserve">for the meeting </w:t>
      </w:r>
      <w:r w:rsidR="00A15A89" w:rsidRPr="00A15A89">
        <w:rPr>
          <w:rFonts w:ascii="Arial" w:eastAsia="Calibri" w:hAnsi="Arial" w:cs="Arial"/>
          <w:sz w:val="22"/>
          <w:szCs w:val="22"/>
          <w:lang w:val="en-US" w:eastAsia="en-US"/>
        </w:rPr>
        <w:t>by Committee.</w:t>
      </w:r>
    </w:p>
    <w:p w14:paraId="5E2743B7" w14:textId="77777777" w:rsidR="00A15A89" w:rsidRPr="00A15A89" w:rsidRDefault="009B2F9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Mr N</w:t>
      </w:r>
      <w:r w:rsidR="00A15A89" w:rsidRPr="00A15A89">
        <w:rPr>
          <w:rFonts w:ascii="Arial" w:eastAsia="Calibri" w:hAnsi="Arial" w:cs="Arial"/>
          <w:sz w:val="22"/>
          <w:szCs w:val="22"/>
          <w:lang w:val="en-US" w:eastAsia="en-US"/>
        </w:rPr>
        <w:t xml:space="preserve"> welcomed everyone to the meeting.  </w:t>
      </w:r>
    </w:p>
    <w:p w14:paraId="235D9AA0" w14:textId="77777777" w:rsidR="00A15A89" w:rsidRDefault="00A15A89" w:rsidP="00A15A89">
      <w:pPr>
        <w:spacing w:after="160" w:line="256" w:lineRule="auto"/>
        <w:rPr>
          <w:rFonts w:ascii="Arial" w:eastAsia="Calibri" w:hAnsi="Arial" w:cs="Arial"/>
          <w:b/>
          <w:sz w:val="22"/>
          <w:szCs w:val="22"/>
          <w:lang w:val="en-US" w:eastAsia="en-US"/>
        </w:rPr>
      </w:pPr>
    </w:p>
    <w:p w14:paraId="5901A91E"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Health Watch Visit – how to engage with younger generation to join PPG</w:t>
      </w:r>
    </w:p>
    <w:p w14:paraId="2FC1B832"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How could we engage with members of the community, to encourage more diversity in</w:t>
      </w:r>
      <w:r>
        <w:rPr>
          <w:rFonts w:ascii="Arial" w:eastAsia="Calibri" w:hAnsi="Arial" w:cs="Arial"/>
          <w:sz w:val="22"/>
          <w:szCs w:val="22"/>
          <w:lang w:val="en-US" w:eastAsia="en-US"/>
        </w:rPr>
        <w:t xml:space="preserve"> the group.</w:t>
      </w:r>
      <w:r w:rsidRPr="00A15A89">
        <w:rPr>
          <w:rFonts w:ascii="Arial" w:eastAsia="Calibri" w:hAnsi="Arial" w:cs="Arial"/>
          <w:sz w:val="22"/>
          <w:szCs w:val="22"/>
          <w:lang w:val="en-US" w:eastAsia="en-US"/>
        </w:rPr>
        <w:t xml:space="preserve">  Discussion as to whether a different time of day or day of the week to hold the meetings would be worth trying as 2-3pm clashes with school pick-up.  However acknowledged would not want to lose the current members by making meetings inaccessible to them.</w:t>
      </w:r>
    </w:p>
    <w:p w14:paraId="35C416E7" w14:textId="77777777" w:rsidR="00A15A89" w:rsidRPr="00A15A89" w:rsidRDefault="009B2F91" w:rsidP="00A15A89">
      <w:pPr>
        <w:spacing w:after="160" w:line="256" w:lineRule="auto"/>
        <w:rPr>
          <w:rFonts w:ascii="Arial" w:eastAsia="Calibri" w:hAnsi="Arial" w:cs="Arial"/>
          <w:sz w:val="22"/>
          <w:szCs w:val="22"/>
          <w:lang w:val="en-US" w:eastAsia="en-US"/>
        </w:rPr>
      </w:pPr>
      <w:r>
        <w:rPr>
          <w:rFonts w:ascii="Arial" w:eastAsia="Calibri" w:hAnsi="Arial" w:cs="Arial"/>
          <w:sz w:val="22"/>
          <w:szCs w:val="22"/>
          <w:lang w:val="en-US" w:eastAsia="en-US"/>
        </w:rPr>
        <w:t xml:space="preserve">Mr P </w:t>
      </w:r>
      <w:r w:rsidR="00A15A89" w:rsidRPr="00A15A89">
        <w:rPr>
          <w:rFonts w:ascii="Arial" w:eastAsia="Calibri" w:hAnsi="Arial" w:cs="Arial"/>
          <w:sz w:val="22"/>
          <w:szCs w:val="22"/>
          <w:lang w:val="en-US" w:eastAsia="en-US"/>
        </w:rPr>
        <w:t>acknowledged that people will only want to engage if there is something on the agenda they wish to dis</w:t>
      </w:r>
      <w:r w:rsidR="00A15A89">
        <w:rPr>
          <w:rFonts w:ascii="Arial" w:eastAsia="Calibri" w:hAnsi="Arial" w:cs="Arial"/>
          <w:sz w:val="22"/>
          <w:szCs w:val="22"/>
          <w:lang w:val="en-US" w:eastAsia="en-US"/>
        </w:rPr>
        <w:t>c</w:t>
      </w:r>
      <w:r w:rsidR="00A15A89" w:rsidRPr="00A15A89">
        <w:rPr>
          <w:rFonts w:ascii="Arial" w:eastAsia="Calibri" w:hAnsi="Arial" w:cs="Arial"/>
          <w:sz w:val="22"/>
          <w:szCs w:val="22"/>
          <w:lang w:val="en-US" w:eastAsia="en-US"/>
        </w:rPr>
        <w:t>uss.</w:t>
      </w:r>
    </w:p>
    <w:p w14:paraId="3EAF735C"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Dr Chander said it might be that patients do not realise they have a say in the surgery.  He has talked to many patients from all parts of the community to ask them to engage but has not been successful.</w:t>
      </w:r>
    </w:p>
    <w:p w14:paraId="6BE96949"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It was suggested that the issues for discussion as well as meeting times could be posted on social media.</w:t>
      </w:r>
    </w:p>
    <w:p w14:paraId="7478FFB1"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Another suggestion was to invite students from local schools and other community groups to explain what the PPG is about.</w:t>
      </w:r>
    </w:p>
    <w:p w14:paraId="60F611F9"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Suggestion that the surgery could have an open day to involve the community and also the take part in the planning of the event.</w:t>
      </w:r>
    </w:p>
    <w:p w14:paraId="5B1C7438"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lastRenderedPageBreak/>
        <w:t>Suggestion for a Little London Surgery Whatsapp group but this could prove difficult to manage</w:t>
      </w:r>
      <w:r w:rsidR="00263B98">
        <w:rPr>
          <w:rFonts w:ascii="Arial" w:eastAsia="Calibri" w:hAnsi="Arial" w:cs="Arial"/>
          <w:sz w:val="22"/>
          <w:szCs w:val="22"/>
          <w:lang w:val="en-US" w:eastAsia="en-US"/>
        </w:rPr>
        <w:t>.</w:t>
      </w:r>
    </w:p>
    <w:p w14:paraId="6DA35E5C"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Question raised as to what response was fed back regarding text message sent from surgery.  These are no response message so difficult to know.</w:t>
      </w:r>
    </w:p>
    <w:p w14:paraId="2F67DD58" w14:textId="77777777" w:rsidR="00CD58E6" w:rsidRDefault="00CD58E6" w:rsidP="00A15A89">
      <w:pPr>
        <w:spacing w:after="160" w:line="256" w:lineRule="auto"/>
        <w:rPr>
          <w:rFonts w:ascii="Arial" w:eastAsia="Calibri" w:hAnsi="Arial" w:cs="Arial"/>
          <w:sz w:val="22"/>
          <w:szCs w:val="22"/>
          <w:lang w:val="en-US" w:eastAsia="en-US"/>
        </w:rPr>
      </w:pPr>
    </w:p>
    <w:p w14:paraId="3EA33E6D" w14:textId="77777777" w:rsidR="00CD58E6" w:rsidRDefault="00CD58E6" w:rsidP="00A15A89">
      <w:pPr>
        <w:spacing w:after="160" w:line="256" w:lineRule="auto"/>
        <w:rPr>
          <w:rFonts w:ascii="Arial" w:eastAsia="Calibri" w:hAnsi="Arial" w:cs="Arial"/>
          <w:sz w:val="22"/>
          <w:szCs w:val="22"/>
          <w:lang w:val="en-US" w:eastAsia="en-US"/>
        </w:rPr>
      </w:pPr>
    </w:p>
    <w:p w14:paraId="179EC40D"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It was discussed that a PPG information leaflet/flyer could be created for the surgery and members could come in the surgery waiting room to talk to patients and inform them about the PPG and hand out the flyers.  This was well received by all committee members.</w:t>
      </w:r>
    </w:p>
    <w:p w14:paraId="40D3E224"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NHS England Consultation of Medications that should not routinely be prescribed in general practice</w:t>
      </w:r>
    </w:p>
    <w:p w14:paraId="1B975A7E"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Discussion on NHS England consultation on named medications they have recommended should not be prescribed.  Dr Chander felt more appropriate for GPs to discuss.  NHS England list read through </w:t>
      </w:r>
      <w:r>
        <w:rPr>
          <w:rFonts w:ascii="Arial" w:eastAsia="Calibri" w:hAnsi="Arial" w:cs="Arial"/>
          <w:sz w:val="22"/>
          <w:szCs w:val="22"/>
          <w:lang w:val="en-US" w:eastAsia="en-US"/>
        </w:rPr>
        <w:t xml:space="preserve">by the group </w:t>
      </w:r>
      <w:r w:rsidRPr="00A15A89">
        <w:rPr>
          <w:rFonts w:ascii="Arial" w:eastAsia="Calibri" w:hAnsi="Arial" w:cs="Arial"/>
          <w:sz w:val="22"/>
          <w:szCs w:val="22"/>
          <w:lang w:val="en-US" w:eastAsia="en-US"/>
        </w:rPr>
        <w:t>and comments agreed and noted by PPG committee.</w:t>
      </w:r>
    </w:p>
    <w:p w14:paraId="18775E54"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New Secretary</w:t>
      </w:r>
    </w:p>
    <w:p w14:paraId="366A8C17"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Jodie said Gayna could not attend evenings, but can attend afternoons.</w:t>
      </w:r>
    </w:p>
    <w:p w14:paraId="308D2473"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b/>
          <w:sz w:val="22"/>
          <w:szCs w:val="22"/>
          <w:lang w:val="en-US" w:eastAsia="en-US"/>
        </w:rPr>
        <w:t>Practice Questionnaires</w:t>
      </w:r>
    </w:p>
    <w:p w14:paraId="31BC1E4E"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Is the group happy to come in and do questionnaires with patients.  Most patients </w:t>
      </w:r>
      <w:r>
        <w:rPr>
          <w:rFonts w:ascii="Arial" w:eastAsia="Calibri" w:hAnsi="Arial" w:cs="Arial"/>
          <w:sz w:val="22"/>
          <w:szCs w:val="22"/>
          <w:lang w:val="en-US" w:eastAsia="en-US"/>
        </w:rPr>
        <w:t xml:space="preserve">are </w:t>
      </w:r>
      <w:r w:rsidRPr="00A15A89">
        <w:rPr>
          <w:rFonts w:ascii="Arial" w:eastAsia="Calibri" w:hAnsi="Arial" w:cs="Arial"/>
          <w:sz w:val="22"/>
          <w:szCs w:val="22"/>
          <w:lang w:val="en-US" w:eastAsia="en-US"/>
        </w:rPr>
        <w:t>willing to fill in the questionnaires.</w:t>
      </w:r>
      <w:r w:rsidR="00263B98">
        <w:rPr>
          <w:rFonts w:ascii="Arial" w:eastAsia="Calibri" w:hAnsi="Arial" w:cs="Arial"/>
          <w:sz w:val="22"/>
          <w:szCs w:val="22"/>
          <w:lang w:val="en-US" w:eastAsia="en-US"/>
        </w:rPr>
        <w:t xml:space="preserve">  Members to let Jodie know if </w:t>
      </w:r>
      <w:r w:rsidRPr="00A15A89">
        <w:rPr>
          <w:rFonts w:ascii="Arial" w:eastAsia="Calibri" w:hAnsi="Arial" w:cs="Arial"/>
          <w:sz w:val="22"/>
          <w:szCs w:val="22"/>
          <w:lang w:val="en-US" w:eastAsia="en-US"/>
        </w:rPr>
        <w:t>they are available between 9 and 11.30, Tuesdays or Fridays.</w:t>
      </w:r>
    </w:p>
    <w:p w14:paraId="18E3579A"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Recruitment of new Advanced Nurse Practitioner (ANP)</w:t>
      </w:r>
    </w:p>
    <w:p w14:paraId="64A46A70"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Sarah Davidson initially appointment on a trial basis on both sides, working Tuesday, Wednesday and Thursday to help with minor illnesses.  ANPs quite difficult to find a</w:t>
      </w:r>
      <w:r w:rsidR="00010797">
        <w:rPr>
          <w:rFonts w:ascii="Arial" w:eastAsia="Calibri" w:hAnsi="Arial" w:cs="Arial"/>
          <w:sz w:val="22"/>
          <w:szCs w:val="22"/>
          <w:lang w:val="en-US" w:eastAsia="en-US"/>
        </w:rPr>
        <w:t>t</w:t>
      </w:r>
      <w:r w:rsidRPr="00A15A89">
        <w:rPr>
          <w:rFonts w:ascii="Arial" w:eastAsia="Calibri" w:hAnsi="Arial" w:cs="Arial"/>
          <w:sz w:val="22"/>
          <w:szCs w:val="22"/>
          <w:lang w:val="en-US" w:eastAsia="en-US"/>
        </w:rPr>
        <w:t xml:space="preserve"> the moment so glad to have her working here.  </w:t>
      </w:r>
    </w:p>
    <w:p w14:paraId="12942D12"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When patients phone for an appointment for a minor illness they will be directed towards ANP clinic.  Sarah can prescribe.  This frees up more time for the GPs to see other patients.</w:t>
      </w:r>
    </w:p>
    <w:p w14:paraId="5991D1F8"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Also Dr Daniel Allen is a locum GP who works all day Mondays.</w:t>
      </w:r>
    </w:p>
    <w:p w14:paraId="4A310D68"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Jodie explained we now have 6-8 appointments available on each day which are 7 minute appointments for one acute problem, bookable with on the day with the  duty doctor for the day.</w:t>
      </w:r>
    </w:p>
    <w:p w14:paraId="56DC215A" w14:textId="77777777" w:rsid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Dr Chander explained GPs regularly see patients for more than one condition at each </w:t>
      </w:r>
      <w:r w:rsidR="00CD58E6">
        <w:rPr>
          <w:rFonts w:ascii="Arial" w:eastAsia="Calibri" w:hAnsi="Arial" w:cs="Arial"/>
          <w:sz w:val="22"/>
          <w:szCs w:val="22"/>
          <w:lang w:val="en-US" w:eastAsia="en-US"/>
        </w:rPr>
        <w:t xml:space="preserve">routine </w:t>
      </w:r>
      <w:r w:rsidRPr="00A15A89">
        <w:rPr>
          <w:rFonts w:ascii="Arial" w:eastAsia="Calibri" w:hAnsi="Arial" w:cs="Arial"/>
          <w:sz w:val="22"/>
          <w:szCs w:val="22"/>
          <w:lang w:val="en-US" w:eastAsia="en-US"/>
        </w:rPr>
        <w:t>appointment</w:t>
      </w:r>
      <w:r w:rsidR="00CD58E6">
        <w:rPr>
          <w:rFonts w:ascii="Arial" w:eastAsia="Calibri" w:hAnsi="Arial" w:cs="Arial"/>
          <w:sz w:val="22"/>
          <w:szCs w:val="22"/>
          <w:lang w:val="en-US" w:eastAsia="en-US"/>
        </w:rPr>
        <w:t xml:space="preserve"> in an attempt to save further appointments, for the convenience of the patient</w:t>
      </w:r>
      <w:r w:rsidRPr="00A15A89">
        <w:rPr>
          <w:rFonts w:ascii="Arial" w:eastAsia="Calibri" w:hAnsi="Arial" w:cs="Arial"/>
          <w:sz w:val="22"/>
          <w:szCs w:val="22"/>
          <w:lang w:val="en-US" w:eastAsia="en-US"/>
        </w:rPr>
        <w:t xml:space="preserve"> and </w:t>
      </w:r>
      <w:r w:rsidR="00CD58E6">
        <w:rPr>
          <w:rFonts w:ascii="Arial" w:eastAsia="Calibri" w:hAnsi="Arial" w:cs="Arial"/>
          <w:sz w:val="22"/>
          <w:szCs w:val="22"/>
          <w:lang w:val="en-US" w:eastAsia="en-US"/>
        </w:rPr>
        <w:t>for better patient care.</w:t>
      </w:r>
    </w:p>
    <w:p w14:paraId="55F859FA"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b/>
          <w:sz w:val="22"/>
          <w:szCs w:val="22"/>
          <w:lang w:val="en-US" w:eastAsia="en-US"/>
        </w:rPr>
        <w:t>Any other business</w:t>
      </w:r>
    </w:p>
    <w:p w14:paraId="33A0B552"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Members asked if any positive comments on NHS choices website.</w:t>
      </w:r>
    </w:p>
    <w:p w14:paraId="3758DB0A"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Primary care networks – Government </w:t>
      </w:r>
      <w:r w:rsidR="00010797">
        <w:rPr>
          <w:rFonts w:ascii="Arial" w:eastAsia="Calibri" w:hAnsi="Arial" w:cs="Arial"/>
          <w:sz w:val="22"/>
          <w:szCs w:val="22"/>
          <w:lang w:val="en-US" w:eastAsia="en-US"/>
        </w:rPr>
        <w:t xml:space="preserve">encouraging </w:t>
      </w:r>
      <w:r w:rsidRPr="00A15A89">
        <w:rPr>
          <w:rFonts w:ascii="Arial" w:eastAsia="Calibri" w:hAnsi="Arial" w:cs="Arial"/>
          <w:sz w:val="22"/>
          <w:szCs w:val="22"/>
          <w:lang w:val="en-US" w:eastAsia="en-US"/>
        </w:rPr>
        <w:t>surgery to work with 3-4 other surgeries in the area to form small hubs and opening weekends, pooling resources etc.  The surgery is currently in negotiations to join a network and hopefully will be an improvement.</w:t>
      </w:r>
    </w:p>
    <w:p w14:paraId="66D7D6B6" w14:textId="77777777" w:rsidR="00A15A89" w:rsidRPr="00A15A89" w:rsidRDefault="00A15A89" w:rsidP="00A15A89">
      <w:pPr>
        <w:spacing w:after="160" w:line="256" w:lineRule="auto"/>
        <w:rPr>
          <w:rFonts w:ascii="Arial" w:eastAsia="Calibri" w:hAnsi="Arial" w:cs="Arial"/>
          <w:sz w:val="22"/>
          <w:szCs w:val="22"/>
          <w:lang w:val="en-US" w:eastAsia="en-US"/>
        </w:rPr>
      </w:pPr>
      <w:r w:rsidRPr="00A15A89">
        <w:rPr>
          <w:rFonts w:ascii="Arial" w:eastAsia="Calibri" w:hAnsi="Arial" w:cs="Arial"/>
          <w:sz w:val="22"/>
          <w:szCs w:val="22"/>
          <w:lang w:val="en-US" w:eastAsia="en-US"/>
        </w:rPr>
        <w:t xml:space="preserve">Does the surgery do any social prescribing?  EG gardening </w:t>
      </w:r>
      <w:proofErr w:type="spellStart"/>
      <w:r w:rsidRPr="00A15A89">
        <w:rPr>
          <w:rFonts w:ascii="Arial" w:eastAsia="Calibri" w:hAnsi="Arial" w:cs="Arial"/>
          <w:sz w:val="22"/>
          <w:szCs w:val="22"/>
          <w:lang w:val="en-US" w:eastAsia="en-US"/>
        </w:rPr>
        <w:t>etc</w:t>
      </w:r>
      <w:proofErr w:type="spellEnd"/>
      <w:r w:rsidRPr="00A15A89">
        <w:rPr>
          <w:rFonts w:ascii="Arial" w:eastAsia="Calibri" w:hAnsi="Arial" w:cs="Arial"/>
          <w:sz w:val="22"/>
          <w:szCs w:val="22"/>
          <w:lang w:val="en-US" w:eastAsia="en-US"/>
        </w:rPr>
        <w:t xml:space="preserve"> prescribed for stress etc.  Patients are referred to You Walsall which works with patients towards lifestyle changes.</w:t>
      </w:r>
    </w:p>
    <w:p w14:paraId="0154FA49" w14:textId="77777777" w:rsidR="00A15A89" w:rsidRPr="00A15A89" w:rsidRDefault="00A15A89" w:rsidP="00A15A89">
      <w:pPr>
        <w:spacing w:after="160" w:line="256" w:lineRule="auto"/>
        <w:rPr>
          <w:rFonts w:ascii="Arial" w:eastAsia="Calibri" w:hAnsi="Arial" w:cs="Arial"/>
          <w:b/>
          <w:sz w:val="22"/>
          <w:szCs w:val="22"/>
          <w:lang w:val="en-US" w:eastAsia="en-US"/>
        </w:rPr>
      </w:pPr>
      <w:r w:rsidRPr="00A15A89">
        <w:rPr>
          <w:rFonts w:ascii="Arial" w:eastAsia="Calibri" w:hAnsi="Arial" w:cs="Arial"/>
          <w:b/>
          <w:sz w:val="22"/>
          <w:szCs w:val="22"/>
          <w:lang w:val="en-US" w:eastAsia="en-US"/>
        </w:rPr>
        <w:t>Date and Time of next meeting to be arranged.</w:t>
      </w:r>
    </w:p>
    <w:p w14:paraId="341260CB" w14:textId="77777777" w:rsidR="00A15A89" w:rsidRPr="00A15A89" w:rsidRDefault="00A15A89" w:rsidP="00A15A89">
      <w:pPr>
        <w:spacing w:after="160" w:line="256" w:lineRule="auto"/>
        <w:rPr>
          <w:rFonts w:ascii="Arial" w:eastAsia="Calibri" w:hAnsi="Arial" w:cs="Arial"/>
          <w:sz w:val="22"/>
          <w:szCs w:val="22"/>
          <w:lang w:val="en-US" w:eastAsia="en-US"/>
        </w:rPr>
      </w:pPr>
    </w:p>
    <w:p w14:paraId="40180DE9" w14:textId="77777777" w:rsidR="00A15A89" w:rsidRPr="00A15A89" w:rsidRDefault="00A15A89" w:rsidP="00A15A89">
      <w:pPr>
        <w:spacing w:after="160" w:line="256" w:lineRule="auto"/>
        <w:rPr>
          <w:rFonts w:ascii="Arial" w:eastAsia="Calibri" w:hAnsi="Arial" w:cs="Arial"/>
          <w:sz w:val="22"/>
          <w:szCs w:val="22"/>
          <w:lang w:val="en-US" w:eastAsia="en-US"/>
        </w:rPr>
      </w:pPr>
    </w:p>
    <w:p w14:paraId="75DA7188" w14:textId="77777777" w:rsidR="00A15A89" w:rsidRPr="00A15A89" w:rsidRDefault="00A15A89" w:rsidP="00A15A89">
      <w:pPr>
        <w:spacing w:after="160" w:line="256" w:lineRule="auto"/>
        <w:rPr>
          <w:rFonts w:ascii="Calibri" w:eastAsia="Calibri" w:hAnsi="Calibri"/>
          <w:sz w:val="22"/>
          <w:szCs w:val="22"/>
          <w:lang w:eastAsia="en-US"/>
        </w:rPr>
      </w:pPr>
    </w:p>
    <w:p w14:paraId="5842544F" w14:textId="77777777" w:rsidR="00A15A89" w:rsidRDefault="00A15A89" w:rsidP="00C0393A"/>
    <w:sectPr w:rsidR="00A15A89" w:rsidSect="00BD11B2">
      <w:headerReference w:type="default" r:id="rId8"/>
      <w:footerReference w:type="default" r:id="rId9"/>
      <w:pgSz w:w="11906" w:h="16838"/>
      <w:pgMar w:top="142" w:right="282" w:bottom="1440" w:left="72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1F44" w14:textId="77777777" w:rsidR="00CE319A" w:rsidRDefault="00CE319A">
      <w:r>
        <w:separator/>
      </w:r>
    </w:p>
  </w:endnote>
  <w:endnote w:type="continuationSeparator" w:id="0">
    <w:p w14:paraId="6E02E17E" w14:textId="77777777" w:rsidR="00CE319A" w:rsidRDefault="00CE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36822" w14:textId="77777777" w:rsidR="00595849" w:rsidRPr="00E67E6E" w:rsidRDefault="00595849" w:rsidP="000F6F69">
    <w:pPr>
      <w:pStyle w:val="Footer"/>
      <w:jc w:val="center"/>
      <w:rPr>
        <w:rFonts w:ascii="Georgia" w:hAnsi="Georgia"/>
        <w:sz w:val="20"/>
        <w:szCs w:val="20"/>
      </w:rPr>
    </w:pPr>
    <w:r w:rsidRPr="00E67E6E">
      <w:rPr>
        <w:rFonts w:ascii="Georgia" w:hAnsi="Georgia"/>
        <w:sz w:val="20"/>
        <w:szCs w:val="20"/>
      </w:rPr>
      <w:t>Telephone: 01922 628280/622898  Fax: 01922 623023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F61BD" w14:textId="77777777" w:rsidR="00CE319A" w:rsidRDefault="00CE319A">
      <w:r>
        <w:separator/>
      </w:r>
    </w:p>
  </w:footnote>
  <w:footnote w:type="continuationSeparator" w:id="0">
    <w:p w14:paraId="140A158B" w14:textId="77777777" w:rsidR="00CE319A" w:rsidRDefault="00CE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B3BE" w14:textId="77777777" w:rsidR="00595849" w:rsidRPr="00E67E6E" w:rsidRDefault="00595849" w:rsidP="007474B4">
    <w:pPr>
      <w:ind w:left="3600" w:firstLine="720"/>
      <w:jc w:val="center"/>
      <w:rPr>
        <w:rFonts w:ascii="Georgia" w:hAnsi="Georgia"/>
        <w:b/>
        <w:i/>
      </w:rPr>
    </w:pPr>
    <w:r w:rsidRPr="00E67E6E">
      <w:rPr>
        <w:rFonts w:ascii="Georgia" w:hAnsi="Georgia"/>
        <w:b/>
        <w:i/>
      </w:rPr>
      <w:t xml:space="preserve">THE </w:t>
    </w:r>
    <w:r w:rsidRPr="00E67E6E">
      <w:rPr>
        <w:rFonts w:ascii="Georgia" w:hAnsi="Georgia"/>
        <w:b/>
        <w:i/>
        <w:sz w:val="22"/>
        <w:szCs w:val="22"/>
      </w:rPr>
      <w:t xml:space="preserve">SURGERY, LITTLE </w:t>
    </w:r>
    <w:smartTag w:uri="urn:schemas-microsoft-com:office:smarttags" w:element="City">
      <w:r w:rsidRPr="00E67E6E">
        <w:rPr>
          <w:rFonts w:ascii="Georgia" w:hAnsi="Georgia"/>
          <w:b/>
          <w:i/>
          <w:sz w:val="22"/>
          <w:szCs w:val="22"/>
        </w:rPr>
        <w:t>LONDON</w:t>
      </w:r>
    </w:smartTag>
    <w:r w:rsidRPr="00E67E6E">
      <w:rPr>
        <w:rFonts w:ascii="Georgia" w:hAnsi="Georgia"/>
        <w:b/>
        <w:i/>
        <w:sz w:val="22"/>
        <w:szCs w:val="22"/>
      </w:rPr>
      <w:t xml:space="preserve">, </w:t>
    </w:r>
    <w:smartTag w:uri="urn:schemas-microsoft-com:office:smarttags" w:element="place">
      <w:smartTag w:uri="urn:schemas-microsoft-com:office:smarttags" w:element="City">
        <w:r w:rsidRPr="00E67E6E">
          <w:rPr>
            <w:rFonts w:ascii="Georgia" w:hAnsi="Georgia"/>
            <w:b/>
            <w:i/>
            <w:sz w:val="22"/>
            <w:szCs w:val="22"/>
          </w:rPr>
          <w:t>WALSALL</w:t>
        </w:r>
      </w:smartTag>
      <w:r w:rsidRPr="00E67E6E">
        <w:rPr>
          <w:rFonts w:ascii="Georgia" w:hAnsi="Georgia"/>
          <w:b/>
          <w:i/>
          <w:sz w:val="22"/>
          <w:szCs w:val="22"/>
        </w:rPr>
        <w:t xml:space="preserve">, </w:t>
      </w:r>
      <w:smartTag w:uri="urn:schemas-microsoft-com:office:smarttags" w:element="PostalCode">
        <w:r w:rsidRPr="00E67E6E">
          <w:rPr>
            <w:rFonts w:ascii="Georgia" w:hAnsi="Georgia"/>
            <w:b/>
            <w:i/>
            <w:sz w:val="22"/>
            <w:szCs w:val="22"/>
          </w:rPr>
          <w:t>WS1 3EP</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F100E"/>
    <w:multiLevelType w:val="hybridMultilevel"/>
    <w:tmpl w:val="889EA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145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01"/>
    <w:rsid w:val="00010797"/>
    <w:rsid w:val="000158DF"/>
    <w:rsid w:val="00063D87"/>
    <w:rsid w:val="00067843"/>
    <w:rsid w:val="000868DC"/>
    <w:rsid w:val="000D51BB"/>
    <w:rsid w:val="000F6F69"/>
    <w:rsid w:val="00122D45"/>
    <w:rsid w:val="001339A4"/>
    <w:rsid w:val="00154417"/>
    <w:rsid w:val="00154C39"/>
    <w:rsid w:val="00173019"/>
    <w:rsid w:val="00176485"/>
    <w:rsid w:val="001844AE"/>
    <w:rsid w:val="00185B09"/>
    <w:rsid w:val="001A263C"/>
    <w:rsid w:val="001C4CB6"/>
    <w:rsid w:val="001E2B4F"/>
    <w:rsid w:val="001E6A6E"/>
    <w:rsid w:val="001F11DE"/>
    <w:rsid w:val="0022081B"/>
    <w:rsid w:val="00263B98"/>
    <w:rsid w:val="0027146E"/>
    <w:rsid w:val="002763BE"/>
    <w:rsid w:val="00281E49"/>
    <w:rsid w:val="00293718"/>
    <w:rsid w:val="002A718D"/>
    <w:rsid w:val="002B4256"/>
    <w:rsid w:val="002D0689"/>
    <w:rsid w:val="002D5B57"/>
    <w:rsid w:val="0030232A"/>
    <w:rsid w:val="00333821"/>
    <w:rsid w:val="00341479"/>
    <w:rsid w:val="00347EBB"/>
    <w:rsid w:val="00356D72"/>
    <w:rsid w:val="003628FE"/>
    <w:rsid w:val="003664EB"/>
    <w:rsid w:val="003728DA"/>
    <w:rsid w:val="003901E2"/>
    <w:rsid w:val="003924AE"/>
    <w:rsid w:val="003A1968"/>
    <w:rsid w:val="003D1905"/>
    <w:rsid w:val="003E4DF2"/>
    <w:rsid w:val="003F2701"/>
    <w:rsid w:val="004162F6"/>
    <w:rsid w:val="0042410A"/>
    <w:rsid w:val="004420B2"/>
    <w:rsid w:val="004636A3"/>
    <w:rsid w:val="00480011"/>
    <w:rsid w:val="004834E7"/>
    <w:rsid w:val="00491DD9"/>
    <w:rsid w:val="00521210"/>
    <w:rsid w:val="00544BA8"/>
    <w:rsid w:val="00545FC5"/>
    <w:rsid w:val="005473A3"/>
    <w:rsid w:val="00591DC5"/>
    <w:rsid w:val="00595849"/>
    <w:rsid w:val="005A14B9"/>
    <w:rsid w:val="005F3891"/>
    <w:rsid w:val="005F3DA6"/>
    <w:rsid w:val="0061604E"/>
    <w:rsid w:val="006237A8"/>
    <w:rsid w:val="006277A4"/>
    <w:rsid w:val="00632550"/>
    <w:rsid w:val="0063366C"/>
    <w:rsid w:val="00642BB3"/>
    <w:rsid w:val="00654B1B"/>
    <w:rsid w:val="00656E90"/>
    <w:rsid w:val="00657D3F"/>
    <w:rsid w:val="00672111"/>
    <w:rsid w:val="0069277F"/>
    <w:rsid w:val="006B0DD0"/>
    <w:rsid w:val="006B1E75"/>
    <w:rsid w:val="006B4969"/>
    <w:rsid w:val="006C14C9"/>
    <w:rsid w:val="006C2FB6"/>
    <w:rsid w:val="006D761A"/>
    <w:rsid w:val="006E0028"/>
    <w:rsid w:val="007063C4"/>
    <w:rsid w:val="007474B4"/>
    <w:rsid w:val="00765AA7"/>
    <w:rsid w:val="007677F6"/>
    <w:rsid w:val="00772582"/>
    <w:rsid w:val="007728E0"/>
    <w:rsid w:val="00793FEB"/>
    <w:rsid w:val="007A6DDF"/>
    <w:rsid w:val="007A7598"/>
    <w:rsid w:val="007B3455"/>
    <w:rsid w:val="007D2C54"/>
    <w:rsid w:val="007E5B9A"/>
    <w:rsid w:val="007F26F5"/>
    <w:rsid w:val="00810655"/>
    <w:rsid w:val="00826634"/>
    <w:rsid w:val="0083755A"/>
    <w:rsid w:val="00856575"/>
    <w:rsid w:val="00894769"/>
    <w:rsid w:val="0089675E"/>
    <w:rsid w:val="008A2858"/>
    <w:rsid w:val="008A340D"/>
    <w:rsid w:val="008B5968"/>
    <w:rsid w:val="00947558"/>
    <w:rsid w:val="00974DAA"/>
    <w:rsid w:val="00995F86"/>
    <w:rsid w:val="009B2F91"/>
    <w:rsid w:val="009C0F83"/>
    <w:rsid w:val="009F1273"/>
    <w:rsid w:val="00A011E7"/>
    <w:rsid w:val="00A155C0"/>
    <w:rsid w:val="00A15A89"/>
    <w:rsid w:val="00A17BBA"/>
    <w:rsid w:val="00A23A08"/>
    <w:rsid w:val="00A330EE"/>
    <w:rsid w:val="00A34478"/>
    <w:rsid w:val="00A40AFE"/>
    <w:rsid w:val="00A43CB0"/>
    <w:rsid w:val="00A54149"/>
    <w:rsid w:val="00A54F11"/>
    <w:rsid w:val="00A56208"/>
    <w:rsid w:val="00A661B5"/>
    <w:rsid w:val="00A94198"/>
    <w:rsid w:val="00AC5240"/>
    <w:rsid w:val="00AD09EE"/>
    <w:rsid w:val="00AF180B"/>
    <w:rsid w:val="00AF2F0B"/>
    <w:rsid w:val="00AF45EE"/>
    <w:rsid w:val="00B20CA2"/>
    <w:rsid w:val="00B31311"/>
    <w:rsid w:val="00B4018D"/>
    <w:rsid w:val="00B4486C"/>
    <w:rsid w:val="00B453B5"/>
    <w:rsid w:val="00B46EDE"/>
    <w:rsid w:val="00B70923"/>
    <w:rsid w:val="00B765BA"/>
    <w:rsid w:val="00B771DF"/>
    <w:rsid w:val="00B9242F"/>
    <w:rsid w:val="00B9251B"/>
    <w:rsid w:val="00BB7953"/>
    <w:rsid w:val="00BC7DF2"/>
    <w:rsid w:val="00BD11B2"/>
    <w:rsid w:val="00BD540C"/>
    <w:rsid w:val="00BD5679"/>
    <w:rsid w:val="00C0393A"/>
    <w:rsid w:val="00C12BB1"/>
    <w:rsid w:val="00C31C0C"/>
    <w:rsid w:val="00C33A2D"/>
    <w:rsid w:val="00C33C9F"/>
    <w:rsid w:val="00C4239E"/>
    <w:rsid w:val="00C628EA"/>
    <w:rsid w:val="00CD3C11"/>
    <w:rsid w:val="00CD58E6"/>
    <w:rsid w:val="00CE3078"/>
    <w:rsid w:val="00CE319A"/>
    <w:rsid w:val="00D02D7D"/>
    <w:rsid w:val="00D215B2"/>
    <w:rsid w:val="00D56810"/>
    <w:rsid w:val="00D65588"/>
    <w:rsid w:val="00D66CE8"/>
    <w:rsid w:val="00D8349E"/>
    <w:rsid w:val="00DA0F50"/>
    <w:rsid w:val="00DD5FA4"/>
    <w:rsid w:val="00DE2B80"/>
    <w:rsid w:val="00DE3E3D"/>
    <w:rsid w:val="00E00C2C"/>
    <w:rsid w:val="00E03A53"/>
    <w:rsid w:val="00E1317D"/>
    <w:rsid w:val="00E15A72"/>
    <w:rsid w:val="00E2295F"/>
    <w:rsid w:val="00E2650A"/>
    <w:rsid w:val="00E36A57"/>
    <w:rsid w:val="00E5660D"/>
    <w:rsid w:val="00E67E6E"/>
    <w:rsid w:val="00E7673B"/>
    <w:rsid w:val="00EA0B75"/>
    <w:rsid w:val="00EA3D26"/>
    <w:rsid w:val="00EA4B7B"/>
    <w:rsid w:val="00EC3A8D"/>
    <w:rsid w:val="00ED3FC0"/>
    <w:rsid w:val="00EE335A"/>
    <w:rsid w:val="00EF0466"/>
    <w:rsid w:val="00EF2A64"/>
    <w:rsid w:val="00F217D8"/>
    <w:rsid w:val="00F24933"/>
    <w:rsid w:val="00F2697B"/>
    <w:rsid w:val="00F36B1E"/>
    <w:rsid w:val="00F46B3F"/>
    <w:rsid w:val="00F47664"/>
    <w:rsid w:val="00F6758F"/>
    <w:rsid w:val="00F71604"/>
    <w:rsid w:val="00F7356A"/>
    <w:rsid w:val="00F8458B"/>
    <w:rsid w:val="00FB27C0"/>
    <w:rsid w:val="00FE5A4B"/>
    <w:rsid w:val="00FF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14:docId w14:val="50F95C0D"/>
  <w15:chartTrackingRefBased/>
  <w15:docId w15:val="{E619E479-D153-423E-A126-89F9969F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72582"/>
    <w:pPr>
      <w:tabs>
        <w:tab w:val="center" w:pos="4153"/>
        <w:tab w:val="right" w:pos="8306"/>
      </w:tabs>
    </w:pPr>
  </w:style>
  <w:style w:type="paragraph" w:styleId="Footer">
    <w:name w:val="footer"/>
    <w:basedOn w:val="Normal"/>
    <w:rsid w:val="00772582"/>
    <w:pPr>
      <w:tabs>
        <w:tab w:val="center" w:pos="4153"/>
        <w:tab w:val="right" w:pos="8306"/>
      </w:tabs>
    </w:pPr>
  </w:style>
  <w:style w:type="paragraph" w:styleId="BalloonText">
    <w:name w:val="Balloon Text"/>
    <w:basedOn w:val="Normal"/>
    <w:semiHidden/>
    <w:rsid w:val="00772582"/>
    <w:rPr>
      <w:rFonts w:ascii="Tahoma" w:hAnsi="Tahoma" w:cs="Tahoma"/>
      <w:sz w:val="16"/>
      <w:szCs w:val="16"/>
    </w:rPr>
  </w:style>
  <w:style w:type="paragraph" w:styleId="PlainText">
    <w:name w:val="Plain Text"/>
    <w:basedOn w:val="Normal"/>
    <w:rsid w:val="00173019"/>
    <w:rPr>
      <w:rFonts w:ascii="Courier New" w:hAnsi="Courier New"/>
      <w:sz w:val="20"/>
      <w:szCs w:val="20"/>
      <w:lang w:eastAsia="en-US"/>
    </w:rPr>
  </w:style>
  <w:style w:type="paragraph" w:styleId="DocumentMap">
    <w:name w:val="Document Map"/>
    <w:basedOn w:val="Normal"/>
    <w:semiHidden/>
    <w:rsid w:val="00356D72"/>
    <w:pPr>
      <w:shd w:val="clear" w:color="auto" w:fill="000080"/>
    </w:pPr>
    <w:rPr>
      <w:rFonts w:ascii="Tahoma" w:hAnsi="Tahoma" w:cs="Tahoma"/>
      <w:sz w:val="20"/>
      <w:szCs w:val="20"/>
    </w:rPr>
  </w:style>
  <w:style w:type="paragraph" w:styleId="NormalWeb">
    <w:name w:val="Normal (Web)"/>
    <w:basedOn w:val="Normal"/>
    <w:rsid w:val="00D66C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 SC SEN, DR M MOSZUTI, DR K HARRISON, DR A BENJAMIN, DR K OKUNRIBIDO</vt:lpstr>
    </vt:vector>
  </TitlesOfParts>
  <Company>Microsoft</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SC SEN, DR M MOSZUTI, DR K HARRISON, DR A BENJAMIN, DR K OKUNRIBIDO</dc:title>
  <dc:subject/>
  <dc:creator>Andrew</dc:creator>
  <cp:keywords/>
  <cp:lastModifiedBy>Amy Griffiths</cp:lastModifiedBy>
  <cp:revision>2</cp:revision>
  <cp:lastPrinted>2018-09-21T13:02:00Z</cp:lastPrinted>
  <dcterms:created xsi:type="dcterms:W3CDTF">2022-10-06T09:17:00Z</dcterms:created>
  <dcterms:modified xsi:type="dcterms:W3CDTF">2022-10-06T09:17:00Z</dcterms:modified>
</cp:coreProperties>
</file>